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CED0" w14:textId="77777777" w:rsidR="00310CAA" w:rsidRDefault="00310CAA" w:rsidP="00310CAA">
      <w:pPr>
        <w:jc w:val="center"/>
        <w:rPr>
          <w:i/>
          <w:iCs/>
          <w:u w:val="single"/>
        </w:rPr>
      </w:pPr>
    </w:p>
    <w:p w14:paraId="6F8B1514" w14:textId="0C3EB04A" w:rsidR="00310CAA" w:rsidRDefault="00310CAA" w:rsidP="00310CAA">
      <w:pPr>
        <w:jc w:val="center"/>
        <w:rPr>
          <w:i/>
          <w:iCs/>
          <w:u w:val="single"/>
        </w:rPr>
      </w:pPr>
      <w:r w:rsidRPr="00310CAA">
        <w:rPr>
          <w:i/>
          <w:iCs/>
          <w:u w:val="single"/>
        </w:rPr>
        <w:t>Calendrier des appels à projets CERV 2025</w:t>
      </w:r>
    </w:p>
    <w:p w14:paraId="439A29B4" w14:textId="252B0DD4" w:rsidR="00310CAA" w:rsidRPr="00FE64BB" w:rsidRDefault="00FE64BB" w:rsidP="00FE64BB">
      <w:pPr>
        <w:jc w:val="center"/>
        <w:rPr>
          <w:i/>
          <w:iCs/>
        </w:rPr>
      </w:pPr>
      <w:r w:rsidRPr="00FE64BB">
        <w:rPr>
          <w:i/>
          <w:iCs/>
        </w:rPr>
        <w:t>Mis à jour le 28/10/2024</w:t>
      </w:r>
    </w:p>
    <w:p w14:paraId="060900AA" w14:textId="77777777" w:rsidR="0015190B" w:rsidRPr="00310CAA" w:rsidRDefault="0015190B" w:rsidP="0015190B">
      <w:pPr>
        <w:rPr>
          <w:i/>
          <w:iCs/>
          <w:u w:val="single"/>
        </w:rPr>
      </w:pPr>
    </w:p>
    <w:p w14:paraId="141B0821" w14:textId="77777777" w:rsidR="00310CAA" w:rsidRDefault="00310CAA"/>
    <w:p w14:paraId="4651D274" w14:textId="68882AC7" w:rsidR="00310CAA" w:rsidRPr="00310CAA" w:rsidRDefault="00310CAA">
      <w:pPr>
        <w:rPr>
          <w:u w:val="single"/>
        </w:rPr>
      </w:pPr>
      <w:r w:rsidRPr="00310CAA">
        <w:rPr>
          <w:u w:val="single"/>
        </w:rPr>
        <w:t>Volet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696"/>
      </w:tblGrid>
      <w:tr w:rsidR="00C17A3C" w:rsidRPr="00CC6D50" w14:paraId="2686AF8D" w14:textId="77777777" w:rsidTr="0092629D">
        <w:tc>
          <w:tcPr>
            <w:tcW w:w="2972" w:type="dxa"/>
          </w:tcPr>
          <w:p w14:paraId="3E154669" w14:textId="77777777" w:rsidR="00310CAA" w:rsidRDefault="00C17A3C" w:rsidP="00C17A3C">
            <w:pPr>
              <w:rPr>
                <w:rStyle w:val="lev"/>
                <w:rFonts w:ascii="Aptos" w:hAnsi="Aptos"/>
              </w:rPr>
            </w:pPr>
            <w:r w:rsidRPr="00CC6D50">
              <w:rPr>
                <w:rStyle w:val="lev"/>
                <w:rFonts w:ascii="Aptos" w:hAnsi="Aptos"/>
              </w:rPr>
              <w:t> </w:t>
            </w:r>
          </w:p>
          <w:p w14:paraId="61A19B20" w14:textId="45B4A470" w:rsidR="00C17A3C" w:rsidRPr="00CC6D50" w:rsidRDefault="00C17A3C" w:rsidP="00C17A3C">
            <w:pPr>
              <w:rPr>
                <w:rFonts w:ascii="Aptos" w:hAnsi="Aptos"/>
              </w:rPr>
            </w:pPr>
            <w:r w:rsidRPr="00CC6D50">
              <w:rPr>
                <w:rStyle w:val="lev"/>
                <w:rFonts w:ascii="Aptos" w:hAnsi="Aptos"/>
              </w:rPr>
              <w:t>Appels à projets</w:t>
            </w:r>
          </w:p>
          <w:p w14:paraId="549BE3A2" w14:textId="77777777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61C6B8B0" w14:textId="77777777" w:rsidR="00310CAA" w:rsidRDefault="00310CAA">
            <w:pPr>
              <w:rPr>
                <w:rFonts w:ascii="Aptos" w:hAnsi="Aptos"/>
                <w:b/>
                <w:bCs/>
              </w:rPr>
            </w:pPr>
          </w:p>
          <w:p w14:paraId="5A414477" w14:textId="77777777" w:rsidR="00C17A3C" w:rsidRDefault="00C17A3C">
            <w:pPr>
              <w:rPr>
                <w:rFonts w:ascii="Aptos" w:hAnsi="Aptos"/>
                <w:b/>
                <w:bCs/>
              </w:rPr>
            </w:pPr>
            <w:r w:rsidRPr="00CC6D50">
              <w:rPr>
                <w:rFonts w:ascii="Aptos" w:hAnsi="Aptos"/>
                <w:b/>
                <w:bCs/>
              </w:rPr>
              <w:t>Publication (à titre indicatif)</w:t>
            </w:r>
          </w:p>
          <w:p w14:paraId="7B789FA1" w14:textId="513B0F4C" w:rsidR="00310CAA" w:rsidRPr="00CC6D50" w:rsidRDefault="00310CAA">
            <w:pPr>
              <w:rPr>
                <w:rFonts w:ascii="Aptos" w:hAnsi="Aptos"/>
              </w:rPr>
            </w:pPr>
          </w:p>
        </w:tc>
        <w:tc>
          <w:tcPr>
            <w:tcW w:w="2126" w:type="dxa"/>
          </w:tcPr>
          <w:p w14:paraId="12287E25" w14:textId="77777777" w:rsidR="00310CAA" w:rsidRDefault="00310CAA">
            <w:pPr>
              <w:rPr>
                <w:rFonts w:ascii="Aptos" w:hAnsi="Aptos"/>
                <w:b/>
                <w:bCs/>
              </w:rPr>
            </w:pPr>
          </w:p>
          <w:p w14:paraId="5D90E543" w14:textId="1FA82F3A" w:rsidR="00C17A3C" w:rsidRPr="00CC6D50" w:rsidRDefault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Date butoir</w:t>
            </w:r>
          </w:p>
        </w:tc>
        <w:tc>
          <w:tcPr>
            <w:tcW w:w="1696" w:type="dxa"/>
          </w:tcPr>
          <w:p w14:paraId="4D852C2C" w14:textId="77777777" w:rsidR="00310CAA" w:rsidRDefault="00310CAA">
            <w:pPr>
              <w:rPr>
                <w:rFonts w:ascii="Aptos" w:hAnsi="Aptos"/>
                <w:b/>
                <w:bCs/>
              </w:rPr>
            </w:pPr>
          </w:p>
          <w:p w14:paraId="1AB82C42" w14:textId="367BFC27" w:rsidR="00C17A3C" w:rsidRPr="00CC6D50" w:rsidRDefault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Budget (à titre indicatif)</w:t>
            </w:r>
          </w:p>
        </w:tc>
      </w:tr>
      <w:tr w:rsidR="00C17A3C" w:rsidRPr="00CC6D50" w14:paraId="16DFA950" w14:textId="77777777" w:rsidTr="0092629D">
        <w:tc>
          <w:tcPr>
            <w:tcW w:w="2972" w:type="dxa"/>
          </w:tcPr>
          <w:p w14:paraId="241148A2" w14:textId="77777777" w:rsidR="00310CAA" w:rsidRDefault="00310CAA">
            <w:pPr>
              <w:rPr>
                <w:rFonts w:ascii="Aptos" w:hAnsi="Aptos"/>
                <w:b/>
                <w:bCs/>
              </w:rPr>
            </w:pPr>
          </w:p>
          <w:p w14:paraId="41FBAF91" w14:textId="77777777" w:rsidR="00C17A3C" w:rsidRDefault="00C17A3C">
            <w:pPr>
              <w:rPr>
                <w:rFonts w:ascii="Aptos" w:hAnsi="Aptos"/>
                <w:b/>
                <w:bCs/>
              </w:rPr>
            </w:pPr>
            <w:r w:rsidRPr="00CC6D50">
              <w:rPr>
                <w:rFonts w:ascii="Aptos" w:hAnsi="Aptos"/>
                <w:b/>
                <w:bCs/>
              </w:rPr>
              <w:t>Volet 1 : Protéger et promouvoir les valeurs de l'Union</w:t>
            </w:r>
          </w:p>
          <w:p w14:paraId="18098A51" w14:textId="12DF8580" w:rsidR="00310CAA" w:rsidRPr="00CC6D50" w:rsidRDefault="00310CAA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410C13F3" w14:textId="32275A5B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2126" w:type="dxa"/>
          </w:tcPr>
          <w:p w14:paraId="076638E8" w14:textId="2AC23378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1696" w:type="dxa"/>
          </w:tcPr>
          <w:p w14:paraId="77A1D7C5" w14:textId="773D5756" w:rsidR="00C17A3C" w:rsidRPr="00CC6D50" w:rsidRDefault="00C17A3C">
            <w:pPr>
              <w:rPr>
                <w:rFonts w:ascii="Aptos" w:hAnsi="Aptos"/>
              </w:rPr>
            </w:pPr>
          </w:p>
        </w:tc>
      </w:tr>
      <w:tr w:rsidR="00C17A3C" w:rsidRPr="00CC6D50" w14:paraId="53851A16" w14:textId="77777777" w:rsidTr="0092629D">
        <w:tc>
          <w:tcPr>
            <w:tcW w:w="2972" w:type="dxa"/>
          </w:tcPr>
          <w:p w14:paraId="15A34B5E" w14:textId="77777777" w:rsidR="0092629D" w:rsidRDefault="0092629D" w:rsidP="00C17A3C">
            <w:pPr>
              <w:rPr>
                <w:rFonts w:ascii="Aptos" w:hAnsi="Aptos"/>
                <w:u w:val="single"/>
              </w:rPr>
            </w:pPr>
          </w:p>
          <w:p w14:paraId="5A6942FB" w14:textId="026FC9F4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u w:val="single"/>
              </w:rPr>
              <w:t>Valeurs de l'Union</w:t>
            </w:r>
          </w:p>
          <w:p w14:paraId="133B8542" w14:textId="77777777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CERV-2024-CITIZENS-VALUES</w:t>
            </w:r>
          </w:p>
          <w:p w14:paraId="1D6F2893" w14:textId="77777777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4D028D66" w14:textId="77777777" w:rsidR="0015190B" w:rsidRDefault="0015190B" w:rsidP="00C17A3C">
            <w:pPr>
              <w:rPr>
                <w:rFonts w:ascii="Aptos" w:hAnsi="Aptos"/>
              </w:rPr>
            </w:pPr>
          </w:p>
          <w:p w14:paraId="4C743FF5" w14:textId="6F87EFAC" w:rsidR="00C17A3C" w:rsidRPr="00CC6D50" w:rsidRDefault="00C17A3C" w:rsidP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2126" w:type="dxa"/>
          </w:tcPr>
          <w:p w14:paraId="2D8D31DD" w14:textId="77777777" w:rsidR="0015190B" w:rsidRDefault="0015190B" w:rsidP="00C17A3C">
            <w:pPr>
              <w:rPr>
                <w:rFonts w:ascii="Aptos" w:hAnsi="Aptos"/>
              </w:rPr>
            </w:pPr>
          </w:p>
          <w:p w14:paraId="22C66875" w14:textId="75F75BE4" w:rsidR="00C17A3C" w:rsidRPr="00CC6D50" w:rsidRDefault="00C17A3C" w:rsidP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696" w:type="dxa"/>
          </w:tcPr>
          <w:p w14:paraId="30A20ACD" w14:textId="172CF107" w:rsidR="00C17A3C" w:rsidRPr="00CC6D50" w:rsidRDefault="00C17A3C" w:rsidP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/</w:t>
            </w:r>
          </w:p>
        </w:tc>
      </w:tr>
      <w:tr w:rsidR="00C17A3C" w:rsidRPr="00CC6D50" w14:paraId="64A8A9D0" w14:textId="77777777" w:rsidTr="0092629D">
        <w:tc>
          <w:tcPr>
            <w:tcW w:w="2972" w:type="dxa"/>
          </w:tcPr>
          <w:p w14:paraId="6FA69B26" w14:textId="77777777" w:rsidR="0092629D" w:rsidRDefault="0092629D" w:rsidP="00C17A3C">
            <w:pPr>
              <w:rPr>
                <w:rFonts w:ascii="Aptos" w:hAnsi="Aptos"/>
                <w:u w:val="single"/>
              </w:rPr>
            </w:pPr>
          </w:p>
          <w:p w14:paraId="625F1E35" w14:textId="348F11B2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u w:val="single"/>
              </w:rPr>
              <w:t>Accord cadre pour soutenir les réseaux européens</w:t>
            </w:r>
          </w:p>
          <w:p w14:paraId="7616D0ED" w14:textId="77777777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 CERV-2024-OG-SGA</w:t>
            </w:r>
          </w:p>
          <w:p w14:paraId="645A046A" w14:textId="77777777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 CERV-2024-DISA-OG-SGA</w:t>
            </w:r>
          </w:p>
          <w:p w14:paraId="3446A000" w14:textId="77777777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4A092CEB" w14:textId="77777777" w:rsidR="0092629D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 </w:t>
            </w:r>
          </w:p>
          <w:p w14:paraId="3E91813A" w14:textId="148B9614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b/>
                <w:bCs/>
              </w:rPr>
              <w:t>10 octobre 2024</w:t>
            </w:r>
          </w:p>
          <w:p w14:paraId="6F175194" w14:textId="5D0D214A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b/>
                <w:bCs/>
              </w:rPr>
              <w:t>10 octobre 2024</w:t>
            </w:r>
          </w:p>
          <w:p w14:paraId="1474E9F5" w14:textId="77777777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2126" w:type="dxa"/>
          </w:tcPr>
          <w:p w14:paraId="62D5A4F8" w14:textId="77777777" w:rsidR="0092629D" w:rsidRDefault="0092629D" w:rsidP="00C17A3C">
            <w:pPr>
              <w:rPr>
                <w:rFonts w:ascii="Aptos" w:hAnsi="Aptos"/>
                <w:b/>
                <w:bCs/>
              </w:rPr>
            </w:pPr>
          </w:p>
          <w:p w14:paraId="0505EECE" w14:textId="5BC2FFA1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b/>
                <w:bCs/>
              </w:rPr>
              <w:t>28 janvier 2025</w:t>
            </w:r>
          </w:p>
          <w:p w14:paraId="4FA70ED4" w14:textId="0D2AE49A" w:rsidR="00C17A3C" w:rsidRPr="00C17A3C" w:rsidRDefault="00F36081" w:rsidP="00C17A3C">
            <w:pPr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</w:rPr>
              <w:t>4</w:t>
            </w:r>
            <w:r w:rsidR="00C17A3C" w:rsidRPr="00C17A3C">
              <w:rPr>
                <w:rFonts w:ascii="Aptos" w:hAnsi="Aptos"/>
                <w:b/>
                <w:bCs/>
              </w:rPr>
              <w:t xml:space="preserve"> février 2025</w:t>
            </w:r>
          </w:p>
          <w:p w14:paraId="64401A31" w14:textId="77777777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1696" w:type="dxa"/>
          </w:tcPr>
          <w:p w14:paraId="1A6E48AD" w14:textId="77777777" w:rsidR="0092629D" w:rsidRDefault="0092629D" w:rsidP="00C17A3C">
            <w:pPr>
              <w:rPr>
                <w:rFonts w:ascii="Aptos" w:hAnsi="Aptos"/>
              </w:rPr>
            </w:pPr>
          </w:p>
          <w:p w14:paraId="1BCE26CE" w14:textId="3926A3FF" w:rsidR="00C17A3C" w:rsidRPr="00C17A3C" w:rsidRDefault="00F36081" w:rsidP="00C17A3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38</w:t>
            </w:r>
            <w:r w:rsidR="00C17A3C" w:rsidRPr="00C17A3C">
              <w:rPr>
                <w:rFonts w:ascii="Aptos" w:hAnsi="Aptos"/>
              </w:rPr>
              <w:t xml:space="preserve"> MEUR</w:t>
            </w:r>
          </w:p>
          <w:p w14:paraId="0A39C0DE" w14:textId="13E6E2ED" w:rsidR="00C17A3C" w:rsidRPr="00CC6D50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5,5 MEUR</w:t>
            </w:r>
          </w:p>
        </w:tc>
      </w:tr>
      <w:tr w:rsidR="00C17A3C" w:rsidRPr="00CC6D50" w14:paraId="3639FF80" w14:textId="77777777" w:rsidTr="0092629D">
        <w:tc>
          <w:tcPr>
            <w:tcW w:w="2972" w:type="dxa"/>
          </w:tcPr>
          <w:p w14:paraId="05184BC6" w14:textId="77777777" w:rsidR="0092629D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 </w:t>
            </w:r>
          </w:p>
          <w:p w14:paraId="563D36E9" w14:textId="659AF790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u w:val="single"/>
              </w:rPr>
              <w:t>Charte de l'Union</w:t>
            </w:r>
          </w:p>
          <w:p w14:paraId="05705F1E" w14:textId="77777777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 CERV-2024-CHAR-LITI</w:t>
            </w:r>
          </w:p>
          <w:p w14:paraId="35876E00" w14:textId="77777777" w:rsidR="00C17A3C" w:rsidRPr="00CC6D50" w:rsidRDefault="00C17A3C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2E8DBF34" w14:textId="77777777" w:rsidR="0015190B" w:rsidRDefault="0015190B">
            <w:pPr>
              <w:rPr>
                <w:rFonts w:ascii="Aptos" w:hAnsi="Aptos"/>
                <w:b/>
                <w:bCs/>
              </w:rPr>
            </w:pPr>
          </w:p>
          <w:p w14:paraId="2793BCE2" w14:textId="10B944B6" w:rsidR="00C17A3C" w:rsidRPr="00CC6D50" w:rsidRDefault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20 mars 2025</w:t>
            </w:r>
          </w:p>
        </w:tc>
        <w:tc>
          <w:tcPr>
            <w:tcW w:w="2126" w:type="dxa"/>
          </w:tcPr>
          <w:p w14:paraId="1DBDAD97" w14:textId="77777777" w:rsidR="0015190B" w:rsidRDefault="0015190B">
            <w:pPr>
              <w:rPr>
                <w:rFonts w:ascii="Aptos" w:hAnsi="Aptos"/>
                <w:b/>
                <w:bCs/>
              </w:rPr>
            </w:pPr>
          </w:p>
          <w:p w14:paraId="69C1FD7F" w14:textId="72B4D0DD" w:rsidR="00C17A3C" w:rsidRPr="00CC6D50" w:rsidRDefault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18 septembre 2025</w:t>
            </w:r>
          </w:p>
        </w:tc>
        <w:tc>
          <w:tcPr>
            <w:tcW w:w="1696" w:type="dxa"/>
          </w:tcPr>
          <w:p w14:paraId="5D91AED0" w14:textId="77777777" w:rsidR="0015190B" w:rsidRDefault="0015190B">
            <w:pPr>
              <w:rPr>
                <w:rFonts w:ascii="Aptos" w:hAnsi="Aptos"/>
              </w:rPr>
            </w:pPr>
          </w:p>
          <w:p w14:paraId="5226D158" w14:textId="1CBEC4D4" w:rsidR="00C17A3C" w:rsidRPr="00CC6D50" w:rsidRDefault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1</w:t>
            </w:r>
            <w:r w:rsidR="00F36081">
              <w:rPr>
                <w:rFonts w:ascii="Aptos" w:hAnsi="Aptos"/>
              </w:rPr>
              <w:t>8</w:t>
            </w:r>
            <w:r w:rsidR="0092629D">
              <w:rPr>
                <w:rFonts w:ascii="Aptos" w:hAnsi="Aptos"/>
              </w:rPr>
              <w:t xml:space="preserve"> </w:t>
            </w:r>
            <w:r w:rsidRPr="00CC6D50">
              <w:rPr>
                <w:rFonts w:ascii="Aptos" w:hAnsi="Aptos"/>
              </w:rPr>
              <w:t>MEUR</w:t>
            </w:r>
          </w:p>
        </w:tc>
      </w:tr>
    </w:tbl>
    <w:p w14:paraId="2AAA3493" w14:textId="43584FE7" w:rsidR="00F80DEB" w:rsidRDefault="00F80DEB">
      <w:pPr>
        <w:rPr>
          <w:rFonts w:ascii="Aptos" w:hAnsi="Aptos"/>
        </w:rPr>
      </w:pPr>
    </w:p>
    <w:p w14:paraId="2F4296B3" w14:textId="78966431" w:rsidR="0092629D" w:rsidRPr="00310CAA" w:rsidRDefault="00310CAA">
      <w:pPr>
        <w:rPr>
          <w:u w:val="single"/>
        </w:rPr>
      </w:pPr>
      <w:r w:rsidRPr="00310CAA">
        <w:rPr>
          <w:u w:val="single"/>
        </w:rPr>
        <w:t xml:space="preserve">Volet </w:t>
      </w:r>
      <w:r>
        <w:rPr>
          <w:u w:val="single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1979"/>
      </w:tblGrid>
      <w:tr w:rsidR="00C17A3C" w:rsidRPr="00CC6D50" w14:paraId="0FD419C6" w14:textId="77777777" w:rsidTr="00942D2D">
        <w:tc>
          <w:tcPr>
            <w:tcW w:w="2972" w:type="dxa"/>
          </w:tcPr>
          <w:p w14:paraId="61F711AE" w14:textId="77777777" w:rsidR="00310CAA" w:rsidRDefault="00C17A3C" w:rsidP="00942D2D">
            <w:pPr>
              <w:rPr>
                <w:rStyle w:val="lev"/>
                <w:rFonts w:ascii="Aptos" w:hAnsi="Aptos"/>
              </w:rPr>
            </w:pPr>
            <w:r w:rsidRPr="00CC6D50">
              <w:rPr>
                <w:rStyle w:val="lev"/>
                <w:rFonts w:ascii="Aptos" w:hAnsi="Aptos"/>
              </w:rPr>
              <w:t> </w:t>
            </w:r>
          </w:p>
          <w:p w14:paraId="273766CB" w14:textId="5389A11F" w:rsidR="00C17A3C" w:rsidRPr="00CC6D50" w:rsidRDefault="00C17A3C" w:rsidP="00942D2D">
            <w:pPr>
              <w:rPr>
                <w:rFonts w:ascii="Aptos" w:hAnsi="Aptos"/>
              </w:rPr>
            </w:pPr>
            <w:r w:rsidRPr="00CC6D50">
              <w:rPr>
                <w:rStyle w:val="lev"/>
                <w:rFonts w:ascii="Aptos" w:hAnsi="Aptos"/>
              </w:rPr>
              <w:t>Appels à projets</w:t>
            </w:r>
          </w:p>
          <w:p w14:paraId="136F3C5C" w14:textId="77777777" w:rsidR="00C17A3C" w:rsidRPr="00CC6D50" w:rsidRDefault="00C17A3C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4DC68282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417CCFCD" w14:textId="77777777" w:rsidR="00C17A3C" w:rsidRDefault="00C17A3C" w:rsidP="00942D2D">
            <w:pPr>
              <w:rPr>
                <w:rFonts w:ascii="Aptos" w:hAnsi="Aptos"/>
                <w:b/>
                <w:bCs/>
              </w:rPr>
            </w:pPr>
            <w:r w:rsidRPr="00CC6D50">
              <w:rPr>
                <w:rFonts w:ascii="Aptos" w:hAnsi="Aptos"/>
                <w:b/>
                <w:bCs/>
              </w:rPr>
              <w:t>Publication (à titre indicatif)</w:t>
            </w:r>
          </w:p>
          <w:p w14:paraId="2D6B5B42" w14:textId="14EC7162" w:rsidR="00310CAA" w:rsidRPr="00CC6D50" w:rsidRDefault="00310CAA" w:rsidP="00942D2D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6F98E031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0A98B18C" w14:textId="6C3CB281" w:rsidR="00C17A3C" w:rsidRPr="00CC6D50" w:rsidRDefault="00C17A3C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Date butoir</w:t>
            </w:r>
          </w:p>
        </w:tc>
        <w:tc>
          <w:tcPr>
            <w:tcW w:w="1979" w:type="dxa"/>
          </w:tcPr>
          <w:p w14:paraId="12A3D338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1EDFEEAD" w14:textId="56DDB634" w:rsidR="00C17A3C" w:rsidRPr="00CC6D50" w:rsidRDefault="00C17A3C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Budget (à titre indicatif)</w:t>
            </w:r>
          </w:p>
        </w:tc>
      </w:tr>
      <w:tr w:rsidR="00C17A3C" w:rsidRPr="00CC6D50" w14:paraId="06E95949" w14:textId="77777777" w:rsidTr="00942D2D">
        <w:tc>
          <w:tcPr>
            <w:tcW w:w="2972" w:type="dxa"/>
          </w:tcPr>
          <w:p w14:paraId="62D6C7EE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586F7A02" w14:textId="77777777" w:rsidR="00C17A3C" w:rsidRDefault="00C17A3C" w:rsidP="00942D2D">
            <w:pPr>
              <w:rPr>
                <w:rFonts w:ascii="Aptos" w:hAnsi="Aptos"/>
                <w:b/>
                <w:bCs/>
              </w:rPr>
            </w:pPr>
            <w:r w:rsidRPr="00CC6D50">
              <w:rPr>
                <w:rFonts w:ascii="Aptos" w:hAnsi="Aptos"/>
                <w:b/>
                <w:bCs/>
              </w:rPr>
              <w:t>Volet 2 : Egalité, droits et égalité de genre</w:t>
            </w:r>
          </w:p>
          <w:p w14:paraId="56ED79E0" w14:textId="1E8B58B5" w:rsidR="00310CAA" w:rsidRPr="00CC6D50" w:rsidRDefault="00310CAA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0B6DC2C" w14:textId="56BE328C" w:rsidR="00CC6D50" w:rsidRPr="00CC6D50" w:rsidRDefault="00CC6D50" w:rsidP="00CC6D50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br/>
            </w:r>
          </w:p>
          <w:p w14:paraId="6F696202" w14:textId="77777777" w:rsidR="00C17A3C" w:rsidRPr="00CC6D50" w:rsidRDefault="00C17A3C" w:rsidP="00942D2D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635728D4" w14:textId="77777777" w:rsidR="00CC6D50" w:rsidRDefault="00CC6D50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 </w:t>
            </w:r>
          </w:p>
          <w:p w14:paraId="38E1EC8D" w14:textId="59A60A3D" w:rsidR="00C17A3C" w:rsidRPr="00CC6D50" w:rsidRDefault="00C17A3C" w:rsidP="00942D2D">
            <w:pPr>
              <w:rPr>
                <w:rFonts w:ascii="Aptos" w:hAnsi="Aptos"/>
              </w:rPr>
            </w:pPr>
          </w:p>
        </w:tc>
        <w:tc>
          <w:tcPr>
            <w:tcW w:w="1979" w:type="dxa"/>
          </w:tcPr>
          <w:p w14:paraId="4C09777F" w14:textId="77777777" w:rsidR="00CC6D50" w:rsidRDefault="00CC6D50" w:rsidP="00942D2D">
            <w:pPr>
              <w:rPr>
                <w:rFonts w:ascii="Aptos" w:hAnsi="Aptos"/>
              </w:rPr>
            </w:pPr>
          </w:p>
          <w:p w14:paraId="4E3CA095" w14:textId="7AED9597" w:rsidR="00C17A3C" w:rsidRPr="00CC6D50" w:rsidRDefault="00C17A3C" w:rsidP="00942D2D">
            <w:pPr>
              <w:rPr>
                <w:rFonts w:ascii="Aptos" w:hAnsi="Aptos"/>
              </w:rPr>
            </w:pPr>
          </w:p>
        </w:tc>
      </w:tr>
      <w:tr w:rsidR="00C17A3C" w:rsidRPr="00CC6D50" w14:paraId="64621A23" w14:textId="77777777" w:rsidTr="00942D2D">
        <w:tc>
          <w:tcPr>
            <w:tcW w:w="2972" w:type="dxa"/>
          </w:tcPr>
          <w:p w14:paraId="265AC0FC" w14:textId="77777777" w:rsidR="0092629D" w:rsidRDefault="0092629D" w:rsidP="00C17A3C">
            <w:pPr>
              <w:rPr>
                <w:rFonts w:ascii="Aptos" w:hAnsi="Aptos"/>
                <w:u w:val="single"/>
              </w:rPr>
            </w:pPr>
          </w:p>
          <w:p w14:paraId="59428395" w14:textId="101F9318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u w:val="single"/>
              </w:rPr>
              <w:t>Promouvoir l'égalité et combattre le racisme</w:t>
            </w:r>
          </w:p>
          <w:p w14:paraId="67BEC929" w14:textId="77777777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CERV-2025-EQUAL</w:t>
            </w:r>
          </w:p>
          <w:p w14:paraId="1310D011" w14:textId="77777777" w:rsidR="00C17A3C" w:rsidRPr="00CC6D50" w:rsidRDefault="00C17A3C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2BADAC62" w14:textId="77777777" w:rsidR="0092629D" w:rsidRDefault="0092629D" w:rsidP="00942D2D">
            <w:pPr>
              <w:rPr>
                <w:rFonts w:ascii="Aptos" w:hAnsi="Aptos"/>
              </w:rPr>
            </w:pPr>
          </w:p>
          <w:p w14:paraId="070AC6E4" w14:textId="206A0372" w:rsidR="00C17A3C" w:rsidRPr="00CC6D50" w:rsidRDefault="0015190B" w:rsidP="00942D2D">
            <w:pPr>
              <w:rPr>
                <w:rFonts w:ascii="Aptos" w:hAnsi="Aptos"/>
              </w:rPr>
            </w:pPr>
            <w:r w:rsidRPr="00CC6D50">
              <w:rPr>
                <w:rStyle w:val="lev"/>
                <w:rFonts w:ascii="Aptos" w:hAnsi="Aptos"/>
              </w:rPr>
              <w:t>12 décembre 2024</w:t>
            </w:r>
          </w:p>
        </w:tc>
        <w:tc>
          <w:tcPr>
            <w:tcW w:w="1843" w:type="dxa"/>
          </w:tcPr>
          <w:p w14:paraId="5D6004AD" w14:textId="77777777" w:rsidR="0092629D" w:rsidRDefault="0092629D" w:rsidP="00942D2D">
            <w:pPr>
              <w:rPr>
                <w:rFonts w:ascii="Aptos" w:hAnsi="Aptos"/>
              </w:rPr>
            </w:pPr>
          </w:p>
          <w:p w14:paraId="437CBA79" w14:textId="0079ABBD" w:rsidR="00C17A3C" w:rsidRPr="00CC6D50" w:rsidRDefault="0015190B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18 juin 2025</w:t>
            </w:r>
          </w:p>
        </w:tc>
        <w:tc>
          <w:tcPr>
            <w:tcW w:w="1979" w:type="dxa"/>
          </w:tcPr>
          <w:p w14:paraId="2FCC5591" w14:textId="77777777" w:rsidR="0092629D" w:rsidRDefault="0092629D" w:rsidP="00942D2D">
            <w:pPr>
              <w:rPr>
                <w:rFonts w:ascii="Aptos" w:hAnsi="Aptos"/>
              </w:rPr>
            </w:pPr>
          </w:p>
          <w:p w14:paraId="230A7CCA" w14:textId="57632BEB" w:rsidR="00C17A3C" w:rsidRPr="00CC6D50" w:rsidRDefault="0015190B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20 MEUR</w:t>
            </w:r>
          </w:p>
        </w:tc>
      </w:tr>
      <w:tr w:rsidR="00C17A3C" w:rsidRPr="00CC6D50" w14:paraId="12184453" w14:textId="77777777" w:rsidTr="00942D2D">
        <w:tc>
          <w:tcPr>
            <w:tcW w:w="2972" w:type="dxa"/>
          </w:tcPr>
          <w:p w14:paraId="58414503" w14:textId="77777777" w:rsidR="0092629D" w:rsidRDefault="0092629D" w:rsidP="00C17A3C">
            <w:pPr>
              <w:rPr>
                <w:rFonts w:ascii="Aptos" w:hAnsi="Aptos"/>
                <w:u w:val="single"/>
              </w:rPr>
            </w:pPr>
          </w:p>
          <w:p w14:paraId="28B18965" w14:textId="02AA3F0B" w:rsidR="00C17A3C" w:rsidRPr="00C17A3C" w:rsidRDefault="00C17A3C" w:rsidP="00C17A3C">
            <w:pPr>
              <w:rPr>
                <w:rFonts w:ascii="Aptos" w:hAnsi="Aptos"/>
                <w:u w:val="single"/>
              </w:rPr>
            </w:pPr>
            <w:r w:rsidRPr="00C17A3C">
              <w:rPr>
                <w:rFonts w:ascii="Aptos" w:hAnsi="Aptos"/>
                <w:u w:val="single"/>
              </w:rPr>
              <w:lastRenderedPageBreak/>
              <w:t>Point de contact national pour les Roms</w:t>
            </w:r>
          </w:p>
          <w:p w14:paraId="3DF0B47E" w14:textId="77777777" w:rsidR="00C17A3C" w:rsidRPr="00C17A3C" w:rsidRDefault="00C17A3C" w:rsidP="00C17A3C">
            <w:pPr>
              <w:rPr>
                <w:rFonts w:ascii="Aptos" w:hAnsi="Aptos"/>
                <w:u w:val="single"/>
              </w:rPr>
            </w:pPr>
            <w:r w:rsidRPr="00C17A3C">
              <w:rPr>
                <w:rFonts w:ascii="Aptos" w:hAnsi="Aptos"/>
                <w:u w:val="single"/>
              </w:rPr>
              <w:t> CERV-2024-NRCP</w:t>
            </w:r>
          </w:p>
          <w:p w14:paraId="083DB71B" w14:textId="77777777" w:rsidR="00C17A3C" w:rsidRPr="00CC6D50" w:rsidRDefault="00C17A3C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6AC42EEA" w14:textId="77777777" w:rsidR="0092629D" w:rsidRDefault="0092629D" w:rsidP="00C17A3C">
            <w:pPr>
              <w:rPr>
                <w:rFonts w:ascii="Aptos" w:hAnsi="Aptos"/>
              </w:rPr>
            </w:pPr>
          </w:p>
          <w:p w14:paraId="5C16D46A" w14:textId="77777777" w:rsidR="0015190B" w:rsidRDefault="0015190B" w:rsidP="00C17A3C">
            <w:pPr>
              <w:rPr>
                <w:rFonts w:ascii="Aptos" w:hAnsi="Aptos"/>
              </w:rPr>
            </w:pPr>
          </w:p>
          <w:p w14:paraId="44DE4D9D" w14:textId="38EC4B70" w:rsidR="00C17A3C" w:rsidRPr="00CC6D50" w:rsidRDefault="00CC6D50" w:rsidP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843" w:type="dxa"/>
          </w:tcPr>
          <w:p w14:paraId="18EA018F" w14:textId="77777777" w:rsidR="0092629D" w:rsidRDefault="0092629D" w:rsidP="00C17A3C">
            <w:pPr>
              <w:rPr>
                <w:rFonts w:ascii="Aptos" w:hAnsi="Aptos"/>
              </w:rPr>
            </w:pPr>
          </w:p>
          <w:p w14:paraId="0CE2E802" w14:textId="77777777" w:rsidR="0015190B" w:rsidRDefault="0015190B" w:rsidP="00C17A3C">
            <w:pPr>
              <w:rPr>
                <w:rFonts w:ascii="Aptos" w:hAnsi="Aptos"/>
              </w:rPr>
            </w:pPr>
          </w:p>
          <w:p w14:paraId="370ADAD1" w14:textId="72DFC058" w:rsidR="00C17A3C" w:rsidRPr="00CC6D50" w:rsidRDefault="00CC6D50" w:rsidP="00C17A3C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979" w:type="dxa"/>
          </w:tcPr>
          <w:p w14:paraId="4CD43803" w14:textId="77777777" w:rsidR="0092629D" w:rsidRDefault="0092629D" w:rsidP="00942D2D">
            <w:pPr>
              <w:rPr>
                <w:rFonts w:ascii="Aptos" w:hAnsi="Aptos"/>
              </w:rPr>
            </w:pPr>
          </w:p>
          <w:p w14:paraId="672F0679" w14:textId="6B2A322F" w:rsidR="00C17A3C" w:rsidRPr="00CC6D50" w:rsidRDefault="00CC6D50" w:rsidP="00942D2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/</w:t>
            </w:r>
          </w:p>
        </w:tc>
      </w:tr>
      <w:tr w:rsidR="00C17A3C" w:rsidRPr="00CC6D50" w14:paraId="287EADEC" w14:textId="77777777" w:rsidTr="00942D2D">
        <w:tc>
          <w:tcPr>
            <w:tcW w:w="2972" w:type="dxa"/>
          </w:tcPr>
          <w:p w14:paraId="05DB2161" w14:textId="77777777" w:rsidR="0092629D" w:rsidRDefault="0092629D" w:rsidP="00C17A3C">
            <w:pPr>
              <w:rPr>
                <w:rFonts w:ascii="Aptos" w:hAnsi="Aptos"/>
                <w:u w:val="single"/>
              </w:rPr>
            </w:pPr>
          </w:p>
          <w:p w14:paraId="7158D5DC" w14:textId="61549B6A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u w:val="single"/>
              </w:rPr>
              <w:t>Protection des données</w:t>
            </w:r>
          </w:p>
          <w:p w14:paraId="78114258" w14:textId="77777777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CERV-2024-DATA</w:t>
            </w:r>
          </w:p>
          <w:p w14:paraId="23F8545E" w14:textId="77777777" w:rsidR="00C17A3C" w:rsidRPr="00CC6D50" w:rsidRDefault="00C17A3C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199BDBDE" w14:textId="77777777" w:rsidR="0092629D" w:rsidRDefault="0092629D" w:rsidP="00942D2D">
            <w:pPr>
              <w:rPr>
                <w:rFonts w:ascii="Aptos" w:hAnsi="Aptos"/>
              </w:rPr>
            </w:pPr>
          </w:p>
          <w:p w14:paraId="08C952DF" w14:textId="644A834C" w:rsidR="00C17A3C" w:rsidRPr="00CC6D50" w:rsidRDefault="00CC6D50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843" w:type="dxa"/>
          </w:tcPr>
          <w:p w14:paraId="630F3557" w14:textId="77777777" w:rsidR="0092629D" w:rsidRDefault="0092629D" w:rsidP="00942D2D">
            <w:pPr>
              <w:rPr>
                <w:rFonts w:ascii="Aptos" w:hAnsi="Aptos"/>
              </w:rPr>
            </w:pPr>
          </w:p>
          <w:p w14:paraId="2E7CFBBF" w14:textId="0B4EA4A6" w:rsidR="00C17A3C" w:rsidRPr="00CC6D50" w:rsidRDefault="00CC6D50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979" w:type="dxa"/>
          </w:tcPr>
          <w:p w14:paraId="1A8493E3" w14:textId="77777777" w:rsidR="0092629D" w:rsidRDefault="0092629D" w:rsidP="00942D2D">
            <w:pPr>
              <w:rPr>
                <w:rFonts w:ascii="Aptos" w:hAnsi="Aptos"/>
              </w:rPr>
            </w:pPr>
          </w:p>
          <w:p w14:paraId="0BD293D9" w14:textId="0886129C" w:rsidR="00C17A3C" w:rsidRPr="00CC6D50" w:rsidRDefault="00CC6D50" w:rsidP="00942D2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/</w:t>
            </w:r>
          </w:p>
        </w:tc>
      </w:tr>
      <w:tr w:rsidR="00C17A3C" w:rsidRPr="00CC6D50" w14:paraId="519D6919" w14:textId="77777777" w:rsidTr="00942D2D">
        <w:tc>
          <w:tcPr>
            <w:tcW w:w="2972" w:type="dxa"/>
          </w:tcPr>
          <w:p w14:paraId="7F75C69B" w14:textId="77777777" w:rsidR="0092629D" w:rsidRDefault="0092629D" w:rsidP="00C17A3C">
            <w:pPr>
              <w:rPr>
                <w:rFonts w:ascii="Aptos" w:hAnsi="Aptos"/>
                <w:u w:val="single"/>
              </w:rPr>
            </w:pPr>
          </w:p>
          <w:p w14:paraId="43808CA4" w14:textId="429C40FB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  <w:u w:val="single"/>
              </w:rPr>
              <w:t>Egalité de genre</w:t>
            </w:r>
          </w:p>
          <w:p w14:paraId="35A05B54" w14:textId="77777777" w:rsidR="00C17A3C" w:rsidRPr="00C17A3C" w:rsidRDefault="00C17A3C" w:rsidP="00C17A3C">
            <w:pPr>
              <w:rPr>
                <w:rFonts w:ascii="Aptos" w:hAnsi="Aptos"/>
              </w:rPr>
            </w:pPr>
            <w:r w:rsidRPr="00C17A3C">
              <w:rPr>
                <w:rFonts w:ascii="Aptos" w:hAnsi="Aptos"/>
              </w:rPr>
              <w:t>CERV-2024-GE</w:t>
            </w:r>
          </w:p>
          <w:p w14:paraId="2364FC69" w14:textId="77777777" w:rsidR="00C17A3C" w:rsidRPr="00CC6D50" w:rsidRDefault="00C17A3C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B1A4F1D" w14:textId="77777777" w:rsidR="0092629D" w:rsidRDefault="0092629D" w:rsidP="00942D2D">
            <w:pPr>
              <w:rPr>
                <w:rFonts w:ascii="Aptos" w:hAnsi="Aptos"/>
              </w:rPr>
            </w:pPr>
          </w:p>
          <w:p w14:paraId="74340BA7" w14:textId="597E3DEB" w:rsidR="00C17A3C" w:rsidRPr="00CC6D50" w:rsidRDefault="00CC6D50" w:rsidP="00942D2D">
            <w:pPr>
              <w:rPr>
                <w:rFonts w:ascii="Aptos" w:hAnsi="Aptos"/>
                <w:b/>
                <w:bCs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843" w:type="dxa"/>
          </w:tcPr>
          <w:p w14:paraId="656D86C4" w14:textId="77777777" w:rsidR="0092629D" w:rsidRDefault="0092629D" w:rsidP="00942D2D">
            <w:pPr>
              <w:rPr>
                <w:rFonts w:ascii="Aptos" w:hAnsi="Aptos"/>
              </w:rPr>
            </w:pPr>
          </w:p>
          <w:p w14:paraId="0BAFF8C3" w14:textId="1B59F736" w:rsidR="00C17A3C" w:rsidRPr="00CC6D50" w:rsidRDefault="00CC6D50" w:rsidP="00942D2D">
            <w:pPr>
              <w:rPr>
                <w:rFonts w:ascii="Aptos" w:hAnsi="Aptos"/>
                <w:b/>
                <w:bCs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979" w:type="dxa"/>
          </w:tcPr>
          <w:p w14:paraId="02B22D72" w14:textId="77777777" w:rsidR="0092629D" w:rsidRDefault="0092629D" w:rsidP="00942D2D">
            <w:pPr>
              <w:rPr>
                <w:rFonts w:ascii="Aptos" w:hAnsi="Aptos"/>
              </w:rPr>
            </w:pPr>
          </w:p>
          <w:p w14:paraId="78E70450" w14:textId="7FDAA9D4" w:rsidR="00C17A3C" w:rsidRPr="00CC6D50" w:rsidRDefault="00CC6D50" w:rsidP="00942D2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/</w:t>
            </w:r>
          </w:p>
        </w:tc>
      </w:tr>
      <w:tr w:rsidR="00C17A3C" w14:paraId="09EF0E2B" w14:textId="77777777" w:rsidTr="00942D2D">
        <w:tc>
          <w:tcPr>
            <w:tcW w:w="2972" w:type="dxa"/>
          </w:tcPr>
          <w:p w14:paraId="1610B7FF" w14:textId="77777777" w:rsidR="0092629D" w:rsidRDefault="0092629D" w:rsidP="00C17A3C">
            <w:pPr>
              <w:rPr>
                <w:u w:val="single"/>
              </w:rPr>
            </w:pPr>
          </w:p>
          <w:p w14:paraId="6DD00CEB" w14:textId="645117F3" w:rsidR="00C17A3C" w:rsidRPr="00C17A3C" w:rsidRDefault="00C17A3C" w:rsidP="00C17A3C">
            <w:r w:rsidRPr="00C17A3C">
              <w:rPr>
                <w:u w:val="single"/>
              </w:rPr>
              <w:t>Droits de l'enfant et participation des enfants</w:t>
            </w:r>
          </w:p>
          <w:p w14:paraId="618C9213" w14:textId="77777777" w:rsidR="00C17A3C" w:rsidRPr="00C17A3C" w:rsidRDefault="00C17A3C" w:rsidP="00C17A3C">
            <w:r w:rsidRPr="00C17A3C">
              <w:t>CERV-2024-CHILD</w:t>
            </w:r>
          </w:p>
          <w:p w14:paraId="3F08995C" w14:textId="77777777" w:rsidR="00C17A3C" w:rsidRPr="00C17A3C" w:rsidRDefault="00C17A3C" w:rsidP="00942D2D"/>
        </w:tc>
        <w:tc>
          <w:tcPr>
            <w:tcW w:w="2268" w:type="dxa"/>
          </w:tcPr>
          <w:p w14:paraId="393446BC" w14:textId="77777777" w:rsidR="0092629D" w:rsidRDefault="0092629D" w:rsidP="00942D2D">
            <w:pPr>
              <w:rPr>
                <w:rFonts w:ascii="Aptos" w:hAnsi="Aptos"/>
              </w:rPr>
            </w:pPr>
          </w:p>
          <w:p w14:paraId="47F0448D" w14:textId="35D7F73A" w:rsidR="00C17A3C" w:rsidRPr="00C17A3C" w:rsidRDefault="00CC6D50" w:rsidP="00942D2D">
            <w:pPr>
              <w:rPr>
                <w:b/>
                <w:bCs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843" w:type="dxa"/>
          </w:tcPr>
          <w:p w14:paraId="4A5A029D" w14:textId="77777777" w:rsidR="0092629D" w:rsidRDefault="0092629D" w:rsidP="00942D2D">
            <w:pPr>
              <w:rPr>
                <w:rFonts w:ascii="Aptos" w:hAnsi="Aptos"/>
              </w:rPr>
            </w:pPr>
          </w:p>
          <w:p w14:paraId="67829ECD" w14:textId="258A6BE5" w:rsidR="00C17A3C" w:rsidRPr="00C17A3C" w:rsidRDefault="00CC6D50" w:rsidP="00942D2D">
            <w:pPr>
              <w:rPr>
                <w:b/>
                <w:bCs/>
              </w:rPr>
            </w:pPr>
            <w:r w:rsidRPr="00CC6D50">
              <w:rPr>
                <w:rFonts w:ascii="Aptos" w:hAnsi="Aptos"/>
              </w:rPr>
              <w:t>À venir</w:t>
            </w:r>
          </w:p>
        </w:tc>
        <w:tc>
          <w:tcPr>
            <w:tcW w:w="1979" w:type="dxa"/>
          </w:tcPr>
          <w:p w14:paraId="2EAB61FB" w14:textId="77777777" w:rsidR="0092629D" w:rsidRDefault="0092629D" w:rsidP="00942D2D"/>
          <w:p w14:paraId="1913068D" w14:textId="7A231361" w:rsidR="00C17A3C" w:rsidRPr="00C17A3C" w:rsidRDefault="00CC6D50" w:rsidP="00942D2D">
            <w:r>
              <w:t>/</w:t>
            </w:r>
          </w:p>
        </w:tc>
      </w:tr>
    </w:tbl>
    <w:p w14:paraId="08371FD1" w14:textId="77777777" w:rsidR="00593459" w:rsidRDefault="00593459"/>
    <w:p w14:paraId="46CC2291" w14:textId="64DBDCE6" w:rsidR="00593459" w:rsidRPr="00310CAA" w:rsidRDefault="00310CAA">
      <w:pPr>
        <w:rPr>
          <w:u w:val="single"/>
        </w:rPr>
      </w:pPr>
      <w:r w:rsidRPr="00310CAA">
        <w:rPr>
          <w:u w:val="single"/>
        </w:rPr>
        <w:t xml:space="preserve">Volet </w:t>
      </w:r>
      <w:r>
        <w:rPr>
          <w:u w:val="single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1412"/>
      </w:tblGrid>
      <w:tr w:rsidR="00593459" w:rsidRPr="00CC6D50" w14:paraId="0B858474" w14:textId="77777777" w:rsidTr="0015190B">
        <w:tc>
          <w:tcPr>
            <w:tcW w:w="2689" w:type="dxa"/>
          </w:tcPr>
          <w:p w14:paraId="6E699EA1" w14:textId="77777777" w:rsidR="00593459" w:rsidRPr="00593459" w:rsidRDefault="00593459" w:rsidP="00942D2D">
            <w:pPr>
              <w:rPr>
                <w:rFonts w:ascii="Aptos" w:hAnsi="Aptos"/>
              </w:rPr>
            </w:pPr>
            <w:r w:rsidRPr="00593459">
              <w:rPr>
                <w:rStyle w:val="lev"/>
                <w:rFonts w:ascii="Aptos" w:hAnsi="Aptos"/>
              </w:rPr>
              <w:t> Appels à projets</w:t>
            </w:r>
          </w:p>
          <w:p w14:paraId="64F76A11" w14:textId="77777777" w:rsidR="00593459" w:rsidRPr="00593459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2A789B8C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02ACF774" w14:textId="3D380DDD" w:rsidR="00593459" w:rsidRPr="00593459" w:rsidRDefault="00593459" w:rsidP="00942D2D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  <w:b/>
                <w:bCs/>
              </w:rPr>
              <w:t>Publication (à titre indicatif)</w:t>
            </w:r>
          </w:p>
        </w:tc>
        <w:tc>
          <w:tcPr>
            <w:tcW w:w="2410" w:type="dxa"/>
          </w:tcPr>
          <w:p w14:paraId="4604D5DB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409DD87C" w14:textId="41932BD1" w:rsidR="00593459" w:rsidRPr="00593459" w:rsidRDefault="00593459" w:rsidP="00942D2D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  <w:b/>
                <w:bCs/>
              </w:rPr>
              <w:t>Date butoir</w:t>
            </w:r>
          </w:p>
        </w:tc>
        <w:tc>
          <w:tcPr>
            <w:tcW w:w="1412" w:type="dxa"/>
          </w:tcPr>
          <w:p w14:paraId="363BAC95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143480A6" w14:textId="428CFFBC" w:rsidR="00593459" w:rsidRDefault="00593459" w:rsidP="00942D2D">
            <w:pPr>
              <w:rPr>
                <w:rFonts w:ascii="Aptos" w:hAnsi="Aptos"/>
                <w:b/>
                <w:bCs/>
              </w:rPr>
            </w:pPr>
            <w:r w:rsidRPr="00593459">
              <w:rPr>
                <w:rFonts w:ascii="Aptos" w:hAnsi="Aptos"/>
                <w:b/>
                <w:bCs/>
              </w:rPr>
              <w:t>Budget (à titre indicatif)</w:t>
            </w:r>
          </w:p>
          <w:p w14:paraId="0286E17F" w14:textId="77777777" w:rsidR="00310CAA" w:rsidRPr="00593459" w:rsidRDefault="00310CAA" w:rsidP="00942D2D">
            <w:pPr>
              <w:rPr>
                <w:rFonts w:ascii="Aptos" w:hAnsi="Aptos"/>
              </w:rPr>
            </w:pPr>
          </w:p>
        </w:tc>
      </w:tr>
      <w:tr w:rsidR="00593459" w:rsidRPr="00CC6D50" w14:paraId="4536A708" w14:textId="77777777" w:rsidTr="0015190B">
        <w:tc>
          <w:tcPr>
            <w:tcW w:w="2689" w:type="dxa"/>
          </w:tcPr>
          <w:p w14:paraId="681455A1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26AFF2A2" w14:textId="4A02CA36" w:rsidR="00593459" w:rsidRDefault="00593459" w:rsidP="00942D2D">
            <w:pPr>
              <w:rPr>
                <w:rFonts w:ascii="Aptos" w:hAnsi="Aptos"/>
                <w:b/>
                <w:bCs/>
              </w:rPr>
            </w:pPr>
            <w:r w:rsidRPr="00593459">
              <w:rPr>
                <w:rFonts w:ascii="Aptos" w:hAnsi="Aptos"/>
                <w:b/>
                <w:bCs/>
              </w:rPr>
              <w:t>Volet 3 : Engagement et participation citoyenne</w:t>
            </w:r>
          </w:p>
          <w:p w14:paraId="1C371C47" w14:textId="032934CA" w:rsidR="00310CAA" w:rsidRPr="00593459" w:rsidRDefault="00310CAA" w:rsidP="00942D2D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09449ADE" w14:textId="77777777" w:rsidR="00593459" w:rsidRPr="00593459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27F5DB07" w14:textId="77777777" w:rsidR="00593459" w:rsidRPr="00593459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1412" w:type="dxa"/>
          </w:tcPr>
          <w:p w14:paraId="1DE0695C" w14:textId="77777777" w:rsidR="00593459" w:rsidRPr="00593459" w:rsidRDefault="00593459" w:rsidP="00942D2D">
            <w:pPr>
              <w:rPr>
                <w:rFonts w:ascii="Aptos" w:hAnsi="Aptos"/>
              </w:rPr>
            </w:pPr>
          </w:p>
        </w:tc>
      </w:tr>
      <w:tr w:rsidR="00593459" w:rsidRPr="00CC6D50" w14:paraId="264655F6" w14:textId="77777777" w:rsidTr="0015190B">
        <w:tc>
          <w:tcPr>
            <w:tcW w:w="2689" w:type="dxa"/>
          </w:tcPr>
          <w:p w14:paraId="0A617346" w14:textId="77777777" w:rsidR="0092629D" w:rsidRDefault="0092629D" w:rsidP="00593459">
            <w:pPr>
              <w:rPr>
                <w:rFonts w:ascii="Aptos" w:hAnsi="Aptos"/>
                <w:u w:val="single"/>
              </w:rPr>
            </w:pPr>
          </w:p>
          <w:p w14:paraId="0C47B216" w14:textId="68186181" w:rsidR="00593459" w:rsidRPr="00593459" w:rsidRDefault="00593459" w:rsidP="00593459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  <w:u w:val="single"/>
              </w:rPr>
              <w:t> Jumelages de villes</w:t>
            </w:r>
          </w:p>
          <w:p w14:paraId="35879F47" w14:textId="77777777" w:rsidR="00593459" w:rsidRPr="00593459" w:rsidRDefault="00593459" w:rsidP="00593459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</w:rPr>
              <w:t>CERV-2024-TOWN-TT</w:t>
            </w:r>
          </w:p>
          <w:p w14:paraId="3938FAEB" w14:textId="77777777" w:rsidR="00593459" w:rsidRPr="00593459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0B068792" w14:textId="77777777" w:rsidR="0092629D" w:rsidRDefault="0092629D" w:rsidP="00942D2D">
            <w:pPr>
              <w:rPr>
                <w:rFonts w:ascii="Aptos" w:hAnsi="Aptos"/>
                <w:b/>
                <w:bCs/>
              </w:rPr>
            </w:pPr>
          </w:p>
          <w:p w14:paraId="59FEDB31" w14:textId="5D9DD523" w:rsidR="00593459" w:rsidRPr="0092629D" w:rsidRDefault="00593459" w:rsidP="00942D2D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>19 février 2025</w:t>
            </w:r>
          </w:p>
        </w:tc>
        <w:tc>
          <w:tcPr>
            <w:tcW w:w="2410" w:type="dxa"/>
          </w:tcPr>
          <w:p w14:paraId="3488FD84" w14:textId="77777777" w:rsidR="0092629D" w:rsidRDefault="0092629D" w:rsidP="00942D2D">
            <w:pPr>
              <w:rPr>
                <w:rFonts w:ascii="Aptos" w:hAnsi="Aptos"/>
                <w:b/>
                <w:bCs/>
              </w:rPr>
            </w:pPr>
          </w:p>
          <w:p w14:paraId="6F77CB21" w14:textId="5F042887" w:rsidR="00593459" w:rsidRDefault="00593459" w:rsidP="00942D2D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>1</w:t>
            </w:r>
            <w:r w:rsidR="00B82E47" w:rsidRPr="0092629D">
              <w:rPr>
                <w:rFonts w:ascii="Aptos" w:hAnsi="Aptos"/>
                <w:b/>
                <w:bCs/>
              </w:rPr>
              <w:t>0</w:t>
            </w:r>
            <w:r w:rsidRPr="0092629D">
              <w:rPr>
                <w:rFonts w:ascii="Aptos" w:hAnsi="Aptos"/>
                <w:b/>
                <w:bCs/>
              </w:rPr>
              <w:t xml:space="preserve"> septembre</w:t>
            </w:r>
            <w:r w:rsidR="0092629D">
              <w:rPr>
                <w:rFonts w:ascii="Aptos" w:hAnsi="Aptos"/>
                <w:b/>
                <w:bCs/>
              </w:rPr>
              <w:t xml:space="preserve"> </w:t>
            </w:r>
            <w:r w:rsidRPr="0092629D">
              <w:rPr>
                <w:rFonts w:ascii="Aptos" w:hAnsi="Aptos"/>
                <w:b/>
                <w:bCs/>
              </w:rPr>
              <w:t>2025    </w:t>
            </w:r>
          </w:p>
          <w:p w14:paraId="212BCE21" w14:textId="0C22F7CC" w:rsidR="0092629D" w:rsidRPr="0092629D" w:rsidRDefault="0092629D" w:rsidP="00942D2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412" w:type="dxa"/>
          </w:tcPr>
          <w:p w14:paraId="189E4DFF" w14:textId="77777777" w:rsidR="0092629D" w:rsidRPr="00310CAA" w:rsidRDefault="0092629D" w:rsidP="00942D2D">
            <w:pPr>
              <w:rPr>
                <w:rFonts w:ascii="Aptos" w:hAnsi="Aptos"/>
              </w:rPr>
            </w:pPr>
          </w:p>
          <w:p w14:paraId="288F8DF9" w14:textId="5AD42BB9" w:rsidR="00593459" w:rsidRPr="00310CAA" w:rsidRDefault="00B82E47" w:rsidP="00942D2D">
            <w:pPr>
              <w:rPr>
                <w:rFonts w:ascii="Aptos" w:hAnsi="Aptos"/>
              </w:rPr>
            </w:pPr>
            <w:r w:rsidRPr="00310CAA">
              <w:rPr>
                <w:rFonts w:ascii="Aptos" w:hAnsi="Aptos"/>
              </w:rPr>
              <w:t>5</w:t>
            </w:r>
            <w:r w:rsidR="00593459" w:rsidRPr="00310CAA">
              <w:rPr>
                <w:rFonts w:ascii="Aptos" w:hAnsi="Aptos"/>
              </w:rPr>
              <w:t xml:space="preserve"> MEUR</w:t>
            </w:r>
          </w:p>
        </w:tc>
      </w:tr>
      <w:tr w:rsidR="00593459" w:rsidRPr="00CC6D50" w14:paraId="517FF663" w14:textId="77777777" w:rsidTr="0015190B">
        <w:tc>
          <w:tcPr>
            <w:tcW w:w="2689" w:type="dxa"/>
          </w:tcPr>
          <w:p w14:paraId="49E9C829" w14:textId="77777777" w:rsidR="0092629D" w:rsidRDefault="0092629D" w:rsidP="00593459">
            <w:pPr>
              <w:rPr>
                <w:rFonts w:ascii="Aptos" w:hAnsi="Aptos"/>
                <w:u w:val="single"/>
              </w:rPr>
            </w:pPr>
          </w:p>
          <w:p w14:paraId="596C5472" w14:textId="578FFD00" w:rsidR="00593459" w:rsidRPr="00593459" w:rsidRDefault="00593459" w:rsidP="00593459">
            <w:pPr>
              <w:rPr>
                <w:rFonts w:ascii="Aptos" w:hAnsi="Aptos"/>
                <w:u w:val="single"/>
              </w:rPr>
            </w:pPr>
            <w:r w:rsidRPr="00593459">
              <w:rPr>
                <w:rFonts w:ascii="Aptos" w:hAnsi="Aptos"/>
                <w:u w:val="single"/>
              </w:rPr>
              <w:t>Réseaux de villes</w:t>
            </w:r>
          </w:p>
          <w:p w14:paraId="2BF08FA7" w14:textId="77777777" w:rsidR="00593459" w:rsidRPr="00593459" w:rsidRDefault="00593459" w:rsidP="00593459">
            <w:pPr>
              <w:rPr>
                <w:rFonts w:ascii="Aptos" w:hAnsi="Aptos"/>
                <w:u w:val="single"/>
              </w:rPr>
            </w:pPr>
            <w:r w:rsidRPr="00593459">
              <w:rPr>
                <w:rFonts w:ascii="Aptos" w:hAnsi="Aptos"/>
                <w:u w:val="single"/>
              </w:rPr>
              <w:t>CERV-2024-TOWN-NT</w:t>
            </w:r>
          </w:p>
          <w:p w14:paraId="456C13EF" w14:textId="77777777" w:rsidR="00593459" w:rsidRPr="00593459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661559A3" w14:textId="77777777" w:rsidR="00593459" w:rsidRPr="0092629D" w:rsidRDefault="00593459" w:rsidP="00593459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ab/>
            </w:r>
          </w:p>
          <w:p w14:paraId="5E1561B2" w14:textId="389C9F58" w:rsidR="00593459" w:rsidRPr="0092629D" w:rsidRDefault="00593459" w:rsidP="00593459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 xml:space="preserve"> 18 novembre 2024</w:t>
            </w:r>
          </w:p>
        </w:tc>
        <w:tc>
          <w:tcPr>
            <w:tcW w:w="2410" w:type="dxa"/>
          </w:tcPr>
          <w:p w14:paraId="323EF2EA" w14:textId="7AD0908D" w:rsidR="00593459" w:rsidRPr="0092629D" w:rsidRDefault="00593459" w:rsidP="00593459">
            <w:pPr>
              <w:pStyle w:val="NormalWeb"/>
              <w:spacing w:before="0" w:beforeAutospacing="0" w:after="300" w:afterAutospacing="0"/>
              <w:rPr>
                <w:rFonts w:ascii="Aptos" w:hAnsi="Aptos"/>
                <w:sz w:val="22"/>
                <w:szCs w:val="22"/>
              </w:rPr>
            </w:pPr>
            <w:r w:rsidRPr="0092629D">
              <w:rPr>
                <w:rFonts w:ascii="Aptos" w:hAnsi="Aptos"/>
                <w:b/>
                <w:bCs/>
                <w:sz w:val="22"/>
                <w:szCs w:val="22"/>
              </w:rPr>
              <w:br/>
            </w:r>
            <w:r w:rsidRPr="0092629D">
              <w:rPr>
                <w:rStyle w:val="lev"/>
                <w:rFonts w:ascii="Aptos" w:eastAsiaTheme="majorEastAsia" w:hAnsi="Aptos"/>
                <w:sz w:val="22"/>
                <w:szCs w:val="22"/>
              </w:rPr>
              <w:t>27 mars 2025</w:t>
            </w:r>
          </w:p>
        </w:tc>
        <w:tc>
          <w:tcPr>
            <w:tcW w:w="1412" w:type="dxa"/>
          </w:tcPr>
          <w:p w14:paraId="0E0B193F" w14:textId="77777777" w:rsidR="0092629D" w:rsidRPr="00310CAA" w:rsidRDefault="0092629D" w:rsidP="00942D2D">
            <w:pPr>
              <w:rPr>
                <w:rFonts w:ascii="Aptos" w:hAnsi="Aptos"/>
              </w:rPr>
            </w:pPr>
          </w:p>
          <w:p w14:paraId="112848DD" w14:textId="7E75F37E" w:rsidR="00593459" w:rsidRPr="00310CAA" w:rsidRDefault="00B82E47" w:rsidP="00942D2D">
            <w:pPr>
              <w:rPr>
                <w:rFonts w:ascii="Aptos" w:hAnsi="Aptos"/>
              </w:rPr>
            </w:pPr>
            <w:r w:rsidRPr="00310CAA">
              <w:rPr>
                <w:rFonts w:ascii="Aptos" w:hAnsi="Aptos"/>
              </w:rPr>
              <w:t>10</w:t>
            </w:r>
            <w:r w:rsidR="00593459" w:rsidRPr="00310CAA">
              <w:rPr>
                <w:rFonts w:ascii="Aptos" w:hAnsi="Aptos"/>
              </w:rPr>
              <w:t xml:space="preserve"> MEUR</w:t>
            </w:r>
          </w:p>
        </w:tc>
      </w:tr>
      <w:tr w:rsidR="00593459" w:rsidRPr="00CC6D50" w14:paraId="724171DC" w14:textId="77777777" w:rsidTr="0015190B">
        <w:tc>
          <w:tcPr>
            <w:tcW w:w="2689" w:type="dxa"/>
          </w:tcPr>
          <w:p w14:paraId="1A27A0EC" w14:textId="77777777" w:rsidR="0092629D" w:rsidRDefault="0092629D" w:rsidP="00593459">
            <w:pPr>
              <w:rPr>
                <w:rFonts w:ascii="Aptos" w:hAnsi="Aptos"/>
                <w:u w:val="single"/>
              </w:rPr>
            </w:pPr>
          </w:p>
          <w:p w14:paraId="3B84B3EB" w14:textId="28B09A99" w:rsidR="00593459" w:rsidRPr="00593459" w:rsidRDefault="00593459" w:rsidP="00593459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  <w:u w:val="single"/>
              </w:rPr>
              <w:t>Mémoire européenne</w:t>
            </w:r>
          </w:p>
          <w:p w14:paraId="6CF707B9" w14:textId="77777777" w:rsidR="00593459" w:rsidRPr="00593459" w:rsidRDefault="00593459" w:rsidP="00593459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</w:rPr>
              <w:t>CERV-2024-CITIZENS-REM</w:t>
            </w:r>
          </w:p>
          <w:p w14:paraId="541C5B49" w14:textId="77777777" w:rsidR="00593459" w:rsidRPr="00593459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76F68100" w14:textId="77777777" w:rsidR="00593459" w:rsidRPr="0092629D" w:rsidRDefault="00593459" w:rsidP="00942D2D">
            <w:pPr>
              <w:rPr>
                <w:rFonts w:ascii="Aptos" w:hAnsi="Aptos"/>
                <w:b/>
                <w:bCs/>
              </w:rPr>
            </w:pPr>
          </w:p>
          <w:p w14:paraId="5EE6D04A" w14:textId="5441636F" w:rsidR="00593459" w:rsidRPr="0092629D" w:rsidRDefault="00593459" w:rsidP="00942D2D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> 15 janvier 2025</w:t>
            </w:r>
          </w:p>
        </w:tc>
        <w:tc>
          <w:tcPr>
            <w:tcW w:w="2410" w:type="dxa"/>
          </w:tcPr>
          <w:p w14:paraId="768AD1FC" w14:textId="77777777" w:rsidR="0092629D" w:rsidRDefault="0092629D" w:rsidP="00942D2D">
            <w:pPr>
              <w:rPr>
                <w:rFonts w:ascii="Aptos" w:hAnsi="Aptos"/>
                <w:b/>
                <w:bCs/>
              </w:rPr>
            </w:pPr>
          </w:p>
          <w:p w14:paraId="57D19FBE" w14:textId="6CB4FE40" w:rsidR="00593459" w:rsidRPr="0092629D" w:rsidRDefault="00593459" w:rsidP="00942D2D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>17 juin 2025 </w:t>
            </w:r>
          </w:p>
        </w:tc>
        <w:tc>
          <w:tcPr>
            <w:tcW w:w="1412" w:type="dxa"/>
          </w:tcPr>
          <w:p w14:paraId="03D78780" w14:textId="77777777" w:rsidR="0092629D" w:rsidRPr="00310CAA" w:rsidRDefault="00593459" w:rsidP="00942D2D">
            <w:pPr>
              <w:rPr>
                <w:rFonts w:ascii="Aptos" w:hAnsi="Aptos"/>
              </w:rPr>
            </w:pPr>
            <w:r w:rsidRPr="00310CAA">
              <w:rPr>
                <w:rFonts w:ascii="Aptos" w:hAnsi="Aptos"/>
              </w:rPr>
              <w:t> </w:t>
            </w:r>
          </w:p>
          <w:p w14:paraId="1FEA1557" w14:textId="46A6B0C0" w:rsidR="00593459" w:rsidRPr="00310CAA" w:rsidRDefault="00593459" w:rsidP="00942D2D">
            <w:pPr>
              <w:rPr>
                <w:rFonts w:ascii="Aptos" w:hAnsi="Aptos"/>
              </w:rPr>
            </w:pPr>
            <w:r w:rsidRPr="00310CAA">
              <w:rPr>
                <w:rFonts w:ascii="Aptos" w:hAnsi="Aptos"/>
              </w:rPr>
              <w:t>1</w:t>
            </w:r>
            <w:r w:rsidR="00B82E47" w:rsidRPr="00310CAA">
              <w:rPr>
                <w:rFonts w:ascii="Aptos" w:hAnsi="Aptos"/>
              </w:rPr>
              <w:t>8</w:t>
            </w:r>
            <w:r w:rsidRPr="00310CAA">
              <w:rPr>
                <w:rFonts w:ascii="Aptos" w:hAnsi="Aptos"/>
              </w:rPr>
              <w:t xml:space="preserve"> MEUR</w:t>
            </w:r>
          </w:p>
        </w:tc>
      </w:tr>
      <w:tr w:rsidR="00593459" w:rsidRPr="00CC6D50" w14:paraId="3AF93A69" w14:textId="77777777" w:rsidTr="0015190B">
        <w:tc>
          <w:tcPr>
            <w:tcW w:w="2689" w:type="dxa"/>
          </w:tcPr>
          <w:p w14:paraId="4A8C9C6C" w14:textId="77777777" w:rsidR="0092629D" w:rsidRDefault="0092629D" w:rsidP="00593459">
            <w:pPr>
              <w:rPr>
                <w:rFonts w:ascii="Aptos" w:hAnsi="Aptos"/>
                <w:u w:val="single"/>
              </w:rPr>
            </w:pPr>
          </w:p>
          <w:p w14:paraId="5FABD8E5" w14:textId="7D554031" w:rsidR="00593459" w:rsidRPr="00593459" w:rsidRDefault="00593459" w:rsidP="00593459">
            <w:pPr>
              <w:rPr>
                <w:rFonts w:ascii="Aptos" w:hAnsi="Aptos"/>
                <w:u w:val="single"/>
              </w:rPr>
            </w:pPr>
            <w:r w:rsidRPr="00593459">
              <w:rPr>
                <w:rFonts w:ascii="Aptos" w:hAnsi="Aptos"/>
                <w:u w:val="single"/>
              </w:rPr>
              <w:t>Participation citoyenne</w:t>
            </w:r>
          </w:p>
          <w:p w14:paraId="5EACAA39" w14:textId="77777777" w:rsidR="00593459" w:rsidRPr="00593459" w:rsidRDefault="00593459" w:rsidP="00593459">
            <w:pPr>
              <w:rPr>
                <w:rFonts w:ascii="Aptos" w:hAnsi="Aptos"/>
                <w:u w:val="single"/>
              </w:rPr>
            </w:pPr>
            <w:r w:rsidRPr="00593459">
              <w:rPr>
                <w:rFonts w:ascii="Aptos" w:hAnsi="Aptos"/>
                <w:u w:val="single"/>
              </w:rPr>
              <w:t>CERV-2025-CITIZENS-CIV</w:t>
            </w:r>
          </w:p>
          <w:p w14:paraId="1738980B" w14:textId="77777777" w:rsidR="00593459" w:rsidRPr="00593459" w:rsidRDefault="00593459" w:rsidP="00593459">
            <w:pPr>
              <w:rPr>
                <w:rFonts w:ascii="Aptos" w:hAnsi="Aptos"/>
                <w:u w:val="single"/>
              </w:rPr>
            </w:pPr>
          </w:p>
        </w:tc>
        <w:tc>
          <w:tcPr>
            <w:tcW w:w="2551" w:type="dxa"/>
          </w:tcPr>
          <w:p w14:paraId="1F964452" w14:textId="77777777" w:rsidR="0092629D" w:rsidRDefault="0092629D" w:rsidP="00942D2D">
            <w:pPr>
              <w:rPr>
                <w:rFonts w:ascii="Aptos" w:hAnsi="Aptos"/>
                <w:b/>
                <w:bCs/>
              </w:rPr>
            </w:pPr>
          </w:p>
          <w:p w14:paraId="712D9D28" w14:textId="6B9072F0" w:rsidR="00593459" w:rsidRPr="0092629D" w:rsidRDefault="00593459" w:rsidP="00942D2D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>20 novembre 2024</w:t>
            </w:r>
          </w:p>
        </w:tc>
        <w:tc>
          <w:tcPr>
            <w:tcW w:w="2410" w:type="dxa"/>
          </w:tcPr>
          <w:p w14:paraId="23B43AAF" w14:textId="77777777" w:rsidR="0092629D" w:rsidRDefault="0092629D" w:rsidP="00942D2D">
            <w:pPr>
              <w:rPr>
                <w:rFonts w:ascii="Aptos" w:hAnsi="Aptos"/>
                <w:b/>
                <w:bCs/>
              </w:rPr>
            </w:pPr>
          </w:p>
          <w:p w14:paraId="7DF30C73" w14:textId="62C7BD40" w:rsidR="00593459" w:rsidRPr="0092629D" w:rsidRDefault="0092629D" w:rsidP="00942D2D">
            <w:pPr>
              <w:rPr>
                <w:rFonts w:ascii="Aptos" w:hAnsi="Aptos"/>
                <w:b/>
                <w:bCs/>
              </w:rPr>
            </w:pPr>
            <w:r w:rsidRPr="0092629D">
              <w:rPr>
                <w:rFonts w:ascii="Aptos" w:hAnsi="Aptos"/>
                <w:b/>
                <w:bCs/>
              </w:rPr>
              <w:t>30</w:t>
            </w:r>
            <w:r w:rsidR="00593459" w:rsidRPr="0092629D">
              <w:rPr>
                <w:rFonts w:ascii="Aptos" w:hAnsi="Aptos"/>
                <w:b/>
                <w:bCs/>
              </w:rPr>
              <w:t xml:space="preserve"> avril 2025</w:t>
            </w:r>
          </w:p>
        </w:tc>
        <w:tc>
          <w:tcPr>
            <w:tcW w:w="1412" w:type="dxa"/>
          </w:tcPr>
          <w:p w14:paraId="214EF260" w14:textId="77777777" w:rsidR="0092629D" w:rsidRPr="00310CAA" w:rsidRDefault="00593459" w:rsidP="00942D2D">
            <w:pPr>
              <w:rPr>
                <w:rFonts w:ascii="Aptos" w:hAnsi="Aptos"/>
              </w:rPr>
            </w:pPr>
            <w:r w:rsidRPr="00310CAA">
              <w:rPr>
                <w:rFonts w:ascii="Aptos" w:hAnsi="Aptos"/>
              </w:rPr>
              <w:t> </w:t>
            </w:r>
          </w:p>
          <w:p w14:paraId="7031A0F8" w14:textId="543C1DC5" w:rsidR="00593459" w:rsidRPr="00310CAA" w:rsidRDefault="00B82E47" w:rsidP="00942D2D">
            <w:pPr>
              <w:rPr>
                <w:rFonts w:ascii="Aptos" w:hAnsi="Aptos"/>
              </w:rPr>
            </w:pPr>
            <w:r w:rsidRPr="00310CAA">
              <w:rPr>
                <w:rFonts w:ascii="Aptos" w:hAnsi="Aptos"/>
              </w:rPr>
              <w:t>33</w:t>
            </w:r>
            <w:r w:rsidR="00593459" w:rsidRPr="00310CAA">
              <w:rPr>
                <w:rFonts w:ascii="Aptos" w:hAnsi="Aptos"/>
              </w:rPr>
              <w:t xml:space="preserve"> MEUR</w:t>
            </w:r>
          </w:p>
        </w:tc>
      </w:tr>
    </w:tbl>
    <w:p w14:paraId="255CA66E" w14:textId="77777777" w:rsidR="00593459" w:rsidRDefault="00593459"/>
    <w:p w14:paraId="525CB742" w14:textId="77777777" w:rsidR="00310CAA" w:rsidRDefault="00310CAA"/>
    <w:p w14:paraId="7B7A238A" w14:textId="77777777" w:rsidR="00310CAA" w:rsidRDefault="00310CAA"/>
    <w:p w14:paraId="31F1E579" w14:textId="77777777" w:rsidR="00310CAA" w:rsidRDefault="00310CAA"/>
    <w:p w14:paraId="3F0DF521" w14:textId="7BD4BD8E" w:rsidR="0092629D" w:rsidRPr="00310CAA" w:rsidRDefault="00310CAA">
      <w:pPr>
        <w:rPr>
          <w:u w:val="single"/>
        </w:rPr>
      </w:pPr>
      <w:r w:rsidRPr="00310CAA">
        <w:rPr>
          <w:u w:val="single"/>
        </w:rPr>
        <w:t xml:space="preserve">Volet </w:t>
      </w:r>
      <w:r>
        <w:rPr>
          <w:u w:val="single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1979"/>
      </w:tblGrid>
      <w:tr w:rsidR="00593459" w:rsidRPr="00CC6D50" w14:paraId="11931F1D" w14:textId="77777777" w:rsidTr="00942D2D">
        <w:tc>
          <w:tcPr>
            <w:tcW w:w="2972" w:type="dxa"/>
          </w:tcPr>
          <w:p w14:paraId="562614EC" w14:textId="77777777" w:rsidR="00593459" w:rsidRPr="00CC6D50" w:rsidRDefault="00593459" w:rsidP="00942D2D">
            <w:pPr>
              <w:rPr>
                <w:rFonts w:ascii="Aptos" w:hAnsi="Aptos"/>
              </w:rPr>
            </w:pPr>
            <w:r w:rsidRPr="00CC6D50">
              <w:rPr>
                <w:rStyle w:val="lev"/>
                <w:rFonts w:ascii="Aptos" w:hAnsi="Aptos"/>
              </w:rPr>
              <w:t> Appels à projets</w:t>
            </w:r>
          </w:p>
          <w:p w14:paraId="0DFD943A" w14:textId="77777777" w:rsidR="00593459" w:rsidRPr="00CC6D50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16DD2C40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274F3754" w14:textId="250A4A9D" w:rsidR="00593459" w:rsidRDefault="00593459" w:rsidP="00942D2D">
            <w:pPr>
              <w:rPr>
                <w:rFonts w:ascii="Aptos" w:hAnsi="Aptos"/>
                <w:b/>
                <w:bCs/>
              </w:rPr>
            </w:pPr>
            <w:r w:rsidRPr="00CC6D50">
              <w:rPr>
                <w:rFonts w:ascii="Aptos" w:hAnsi="Aptos"/>
                <w:b/>
                <w:bCs/>
              </w:rPr>
              <w:t>Publication (à titre indicatif)</w:t>
            </w:r>
          </w:p>
          <w:p w14:paraId="542C3D86" w14:textId="77777777" w:rsidR="00310CAA" w:rsidRPr="00CC6D50" w:rsidRDefault="00310CAA" w:rsidP="00942D2D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51FC83C5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40413052" w14:textId="3DF7441B" w:rsidR="00593459" w:rsidRPr="00CC6D50" w:rsidRDefault="00593459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Date butoir</w:t>
            </w:r>
          </w:p>
        </w:tc>
        <w:tc>
          <w:tcPr>
            <w:tcW w:w="1979" w:type="dxa"/>
          </w:tcPr>
          <w:p w14:paraId="4B21F623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1FE7902F" w14:textId="5F57ECBD" w:rsidR="00593459" w:rsidRPr="00CC6D50" w:rsidRDefault="00593459" w:rsidP="00942D2D">
            <w:pPr>
              <w:rPr>
                <w:rFonts w:ascii="Aptos" w:hAnsi="Aptos"/>
              </w:rPr>
            </w:pPr>
            <w:r w:rsidRPr="00CC6D50">
              <w:rPr>
                <w:rFonts w:ascii="Aptos" w:hAnsi="Aptos"/>
                <w:b/>
                <w:bCs/>
              </w:rPr>
              <w:t>Budget (à titre indicatif)</w:t>
            </w:r>
          </w:p>
        </w:tc>
      </w:tr>
      <w:tr w:rsidR="00593459" w:rsidRPr="00CC6D50" w14:paraId="524DD2DB" w14:textId="77777777" w:rsidTr="00942D2D">
        <w:tc>
          <w:tcPr>
            <w:tcW w:w="2972" w:type="dxa"/>
          </w:tcPr>
          <w:p w14:paraId="07FD2365" w14:textId="77777777" w:rsid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5C9C9001" w14:textId="77777777" w:rsidR="00593459" w:rsidRDefault="00593459" w:rsidP="00942D2D">
            <w:pPr>
              <w:rPr>
                <w:rFonts w:ascii="Aptos" w:hAnsi="Aptos"/>
                <w:b/>
                <w:bCs/>
              </w:rPr>
            </w:pPr>
            <w:r w:rsidRPr="00593459">
              <w:rPr>
                <w:rFonts w:ascii="Aptos" w:hAnsi="Aptos"/>
                <w:b/>
                <w:bCs/>
              </w:rPr>
              <w:t>Volet 4 : Daphné</w:t>
            </w:r>
          </w:p>
          <w:p w14:paraId="541D4C50" w14:textId="12CE1B61" w:rsidR="00310CAA" w:rsidRPr="00310CAA" w:rsidRDefault="00310CAA" w:rsidP="00942D2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268" w:type="dxa"/>
          </w:tcPr>
          <w:p w14:paraId="03057C6C" w14:textId="77777777" w:rsidR="00593459" w:rsidRPr="00CC6D50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0482E92B" w14:textId="77777777" w:rsidR="00593459" w:rsidRPr="00CC6D50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1979" w:type="dxa"/>
          </w:tcPr>
          <w:p w14:paraId="2D37D75D" w14:textId="77777777" w:rsidR="00593459" w:rsidRPr="00CC6D50" w:rsidRDefault="00593459" w:rsidP="00942D2D">
            <w:pPr>
              <w:rPr>
                <w:rFonts w:ascii="Aptos" w:hAnsi="Aptos"/>
              </w:rPr>
            </w:pPr>
          </w:p>
        </w:tc>
      </w:tr>
      <w:tr w:rsidR="00593459" w:rsidRPr="00CC6D50" w14:paraId="482BB8B5" w14:textId="77777777" w:rsidTr="00942D2D">
        <w:tc>
          <w:tcPr>
            <w:tcW w:w="2972" w:type="dxa"/>
          </w:tcPr>
          <w:p w14:paraId="62F83BBB" w14:textId="77777777" w:rsidR="0092629D" w:rsidRDefault="0092629D" w:rsidP="00593459">
            <w:pPr>
              <w:rPr>
                <w:rFonts w:ascii="Aptos" w:hAnsi="Aptos"/>
                <w:u w:val="single"/>
              </w:rPr>
            </w:pPr>
          </w:p>
          <w:p w14:paraId="6FC4171D" w14:textId="4CFB6255" w:rsidR="00593459" w:rsidRPr="00593459" w:rsidRDefault="00593459" w:rsidP="00593459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  <w:u w:val="single"/>
              </w:rPr>
              <w:t>Prévenir et combattre les violences fondées sur le genre et contre les enfants</w:t>
            </w:r>
          </w:p>
          <w:p w14:paraId="50B7A61A" w14:textId="77777777" w:rsidR="00593459" w:rsidRPr="00593459" w:rsidRDefault="00593459" w:rsidP="00593459">
            <w:pPr>
              <w:rPr>
                <w:rFonts w:ascii="Aptos" w:hAnsi="Aptos"/>
              </w:rPr>
            </w:pPr>
            <w:r w:rsidRPr="00593459">
              <w:rPr>
                <w:rFonts w:ascii="Aptos" w:hAnsi="Aptos"/>
              </w:rPr>
              <w:t> CERV-2024-DAPHNE</w:t>
            </w:r>
          </w:p>
          <w:p w14:paraId="6BE745F1" w14:textId="77777777" w:rsidR="00593459" w:rsidRPr="00CC6D50" w:rsidRDefault="00593459" w:rsidP="00942D2D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39A9E17A" w14:textId="77777777" w:rsidR="00310CAA" w:rsidRP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1AAC7392" w14:textId="77777777" w:rsidR="00593459" w:rsidRPr="00310CAA" w:rsidRDefault="0092629D" w:rsidP="00942D2D">
            <w:pPr>
              <w:rPr>
                <w:rFonts w:ascii="Aptos" w:hAnsi="Aptos"/>
                <w:b/>
                <w:bCs/>
              </w:rPr>
            </w:pPr>
            <w:r w:rsidRPr="00310CAA">
              <w:rPr>
                <w:rFonts w:ascii="Aptos" w:hAnsi="Aptos"/>
                <w:b/>
                <w:bCs/>
              </w:rPr>
              <w:t>15 novembre 2024</w:t>
            </w:r>
          </w:p>
          <w:p w14:paraId="22732D08" w14:textId="70EC70A2" w:rsidR="00310CAA" w:rsidRPr="00310CAA" w:rsidRDefault="00310CAA" w:rsidP="00942D2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843" w:type="dxa"/>
          </w:tcPr>
          <w:p w14:paraId="21EA9C3A" w14:textId="77777777" w:rsidR="00310CAA" w:rsidRPr="00310CAA" w:rsidRDefault="00310CAA" w:rsidP="00942D2D">
            <w:pPr>
              <w:rPr>
                <w:rFonts w:ascii="Aptos" w:hAnsi="Aptos"/>
                <w:b/>
                <w:bCs/>
              </w:rPr>
            </w:pPr>
          </w:p>
          <w:p w14:paraId="379356C3" w14:textId="453BCB14" w:rsidR="00593459" w:rsidRPr="00310CAA" w:rsidRDefault="0092629D" w:rsidP="00942D2D">
            <w:pPr>
              <w:rPr>
                <w:rFonts w:ascii="Aptos" w:hAnsi="Aptos"/>
                <w:b/>
                <w:bCs/>
              </w:rPr>
            </w:pPr>
            <w:r w:rsidRPr="00310CAA">
              <w:rPr>
                <w:rFonts w:ascii="Aptos" w:hAnsi="Aptos"/>
                <w:b/>
                <w:bCs/>
              </w:rPr>
              <w:t>24 avril 2025</w:t>
            </w:r>
          </w:p>
        </w:tc>
        <w:tc>
          <w:tcPr>
            <w:tcW w:w="1979" w:type="dxa"/>
          </w:tcPr>
          <w:p w14:paraId="5D97A90F" w14:textId="77777777" w:rsidR="00310CAA" w:rsidRDefault="00310CAA" w:rsidP="00942D2D">
            <w:pPr>
              <w:rPr>
                <w:rFonts w:ascii="Aptos" w:hAnsi="Aptos"/>
              </w:rPr>
            </w:pPr>
          </w:p>
          <w:p w14:paraId="2A743BED" w14:textId="40782E5E" w:rsidR="00593459" w:rsidRPr="00CC6D50" w:rsidRDefault="0092629D" w:rsidP="00942D2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23 MEUR</w:t>
            </w:r>
          </w:p>
        </w:tc>
      </w:tr>
    </w:tbl>
    <w:p w14:paraId="3D5DE4FA" w14:textId="77777777" w:rsidR="00593459" w:rsidRDefault="00593459"/>
    <w:sectPr w:rsidR="0059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5DF4" w14:textId="77777777" w:rsidR="0056095C" w:rsidRDefault="0056095C" w:rsidP="0092629D">
      <w:pPr>
        <w:spacing w:after="0" w:line="240" w:lineRule="auto"/>
      </w:pPr>
      <w:r>
        <w:separator/>
      </w:r>
    </w:p>
  </w:endnote>
  <w:endnote w:type="continuationSeparator" w:id="0">
    <w:p w14:paraId="3BD61502" w14:textId="77777777" w:rsidR="0056095C" w:rsidRDefault="0056095C" w:rsidP="0092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65CD" w14:textId="77777777" w:rsidR="0056095C" w:rsidRDefault="0056095C" w:rsidP="0092629D">
      <w:pPr>
        <w:spacing w:after="0" w:line="240" w:lineRule="auto"/>
      </w:pPr>
      <w:r>
        <w:separator/>
      </w:r>
    </w:p>
  </w:footnote>
  <w:footnote w:type="continuationSeparator" w:id="0">
    <w:p w14:paraId="72C8D900" w14:textId="77777777" w:rsidR="0056095C" w:rsidRDefault="0056095C" w:rsidP="0092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3C"/>
    <w:rsid w:val="0015190B"/>
    <w:rsid w:val="0023576A"/>
    <w:rsid w:val="00310CAA"/>
    <w:rsid w:val="0056095C"/>
    <w:rsid w:val="00593459"/>
    <w:rsid w:val="008B2C14"/>
    <w:rsid w:val="0092629D"/>
    <w:rsid w:val="00B82E47"/>
    <w:rsid w:val="00C17A3C"/>
    <w:rsid w:val="00CC6D50"/>
    <w:rsid w:val="00F36081"/>
    <w:rsid w:val="00F80DEB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B0A"/>
  <w15:chartTrackingRefBased/>
  <w15:docId w15:val="{55EB88C1-A638-4EDA-BC3D-AA1ACCF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7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7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7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7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7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7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7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7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7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7A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7A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7A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7A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7A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7A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7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7A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7A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7A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7A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7A3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1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17A3C"/>
    <w:rPr>
      <w:b/>
      <w:bCs/>
    </w:rPr>
  </w:style>
  <w:style w:type="paragraph" w:styleId="NormalWeb">
    <w:name w:val="Normal (Web)"/>
    <w:basedOn w:val="Normal"/>
    <w:uiPriority w:val="99"/>
    <w:unhideWhenUsed/>
    <w:rsid w:val="0059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2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29D"/>
  </w:style>
  <w:style w:type="paragraph" w:styleId="Pieddepage">
    <w:name w:val="footer"/>
    <w:basedOn w:val="Normal"/>
    <w:link w:val="PieddepageCar"/>
    <w:uiPriority w:val="99"/>
    <w:unhideWhenUsed/>
    <w:rsid w:val="0092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ALAPHILIPPE Lucy</dc:creator>
  <cp:keywords/>
  <dc:description/>
  <cp:lastModifiedBy>ALAPHILIPPE Lucy</cp:lastModifiedBy>
  <cp:revision>7</cp:revision>
  <dcterms:created xsi:type="dcterms:W3CDTF">2024-10-14T15:10:00Z</dcterms:created>
  <dcterms:modified xsi:type="dcterms:W3CDTF">2024-10-28T10:14:00Z</dcterms:modified>
</cp:coreProperties>
</file>